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6E5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征求意见表</w:t>
      </w:r>
    </w:p>
    <w:p w14:paraId="33DB5295">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rPr>
          <w:rStyle w:val="6"/>
          <w:rFonts w:hint="eastAsia" w:ascii="仿宋_GB2312" w:hAnsi="仿宋_GB2312" w:eastAsia="仿宋_GB2312" w:cs="仿宋_GB2312"/>
          <w:kern w:val="0"/>
          <w:sz w:val="32"/>
          <w:szCs w:val="32"/>
          <w:lang w:val="en-US" w:eastAsia="zh-CN" w:bidi="ar"/>
        </w:rPr>
      </w:pPr>
    </w:p>
    <w:p w14:paraId="7C2FEEC2">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left"/>
        <w:textAlignment w:val="auto"/>
        <w:rPr>
          <w:rStyle w:val="6"/>
          <w:rFonts w:hint="eastAsia" w:ascii="宋体" w:hAnsi="宋体" w:eastAsia="宋体" w:cs="宋体"/>
          <w:b w:val="0"/>
          <w:bCs/>
          <w:kern w:val="0"/>
          <w:sz w:val="28"/>
          <w:szCs w:val="28"/>
          <w:lang w:val="en-US" w:eastAsia="zh-CN" w:bidi="ar"/>
        </w:rPr>
      </w:pPr>
      <w:r>
        <w:rPr>
          <w:rStyle w:val="6"/>
          <w:rFonts w:hint="eastAsia" w:ascii="宋体" w:hAnsi="宋体" w:eastAsia="宋体" w:cs="宋体"/>
          <w:b w:val="0"/>
          <w:bCs/>
          <w:kern w:val="0"/>
          <w:sz w:val="28"/>
          <w:szCs w:val="28"/>
          <w:lang w:val="en-US" w:eastAsia="zh-CN" w:bidi="ar"/>
        </w:rPr>
        <w:t>班子/个人：</w:t>
      </w:r>
    </w:p>
    <w:tbl>
      <w:tblPr>
        <w:tblStyle w:val="4"/>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4"/>
        <w:gridCol w:w="3135"/>
      </w:tblGrid>
      <w:tr w14:paraId="4023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24" w:type="dxa"/>
          </w:tcPr>
          <w:p w14:paraId="37E323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8"/>
                <w:szCs w:val="28"/>
                <w:vertAlign w:val="baseline"/>
              </w:rPr>
            </w:pPr>
            <w:r>
              <w:rPr>
                <w:rFonts w:hint="eastAsia" w:ascii="宋体" w:hAnsi="宋体" w:eastAsia="宋体" w:cs="宋体"/>
                <w:b/>
                <w:bCs/>
                <w:kern w:val="0"/>
                <w:sz w:val="28"/>
                <w:szCs w:val="28"/>
                <w:lang w:val="en-US" w:eastAsia="zh-CN" w:bidi="ar"/>
              </w:rPr>
              <w:t>内容</w:t>
            </w:r>
          </w:p>
        </w:tc>
        <w:tc>
          <w:tcPr>
            <w:tcW w:w="3135" w:type="dxa"/>
          </w:tcPr>
          <w:p w14:paraId="303237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8"/>
                <w:szCs w:val="28"/>
                <w:vertAlign w:val="baseline"/>
              </w:rPr>
            </w:pPr>
            <w:r>
              <w:rPr>
                <w:rFonts w:hint="eastAsia" w:ascii="宋体" w:hAnsi="宋体" w:eastAsia="宋体" w:cs="宋体"/>
                <w:b/>
                <w:bCs/>
                <w:kern w:val="0"/>
                <w:sz w:val="28"/>
                <w:szCs w:val="28"/>
                <w:lang w:val="en-US" w:eastAsia="zh-CN" w:bidi="ar"/>
              </w:rPr>
              <w:t>意见及建议</w:t>
            </w:r>
          </w:p>
        </w:tc>
      </w:tr>
      <w:tr w14:paraId="3ED6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6124" w:type="dxa"/>
          </w:tcPr>
          <w:p w14:paraId="152357F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vertAlign w:val="baseline"/>
              </w:rPr>
            </w:pPr>
            <w:r>
              <w:rPr>
                <w:rStyle w:val="6"/>
                <w:rFonts w:hint="eastAsia" w:ascii="宋体" w:hAnsi="宋体" w:eastAsia="宋体" w:cs="宋体"/>
                <w:b w:val="0"/>
                <w:bCs w:val="0"/>
                <w:kern w:val="0"/>
                <w:sz w:val="28"/>
                <w:szCs w:val="28"/>
                <w:lang w:val="en-US" w:eastAsia="zh-CN" w:bidi="ar"/>
              </w:rPr>
              <w:t>1.理论学习方面</w:t>
            </w:r>
            <w:r>
              <w:rPr>
                <w:rFonts w:hint="eastAsia" w:ascii="宋体" w:hAnsi="宋体" w:eastAsia="宋体" w:cs="宋体"/>
                <w:b w:val="0"/>
                <w:bCs w:val="0"/>
                <w:kern w:val="0"/>
                <w:sz w:val="28"/>
                <w:szCs w:val="28"/>
                <w:lang w:val="en-US" w:eastAsia="zh-CN" w:bidi="ar"/>
              </w:rPr>
              <w:t>（重点看学习贯彻落实中央、省委、省委教育工委及学校学习教育部署情况、学用结合情况等，是否存在学习流于形式、学用脱节等问题）。</w:t>
            </w:r>
          </w:p>
        </w:tc>
        <w:tc>
          <w:tcPr>
            <w:tcW w:w="3135" w:type="dxa"/>
          </w:tcPr>
          <w:p w14:paraId="09092C8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vertAlign w:val="baseline"/>
              </w:rPr>
            </w:pPr>
          </w:p>
        </w:tc>
      </w:tr>
      <w:tr w14:paraId="3459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6124" w:type="dxa"/>
          </w:tcPr>
          <w:p w14:paraId="32F9BAC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vertAlign w:val="baseline"/>
              </w:rPr>
            </w:pPr>
            <w:r>
              <w:rPr>
                <w:rStyle w:val="6"/>
                <w:rFonts w:hint="eastAsia" w:ascii="宋体" w:hAnsi="宋体" w:eastAsia="宋体" w:cs="宋体"/>
                <w:b w:val="0"/>
                <w:bCs w:val="0"/>
                <w:kern w:val="0"/>
                <w:sz w:val="28"/>
                <w:szCs w:val="28"/>
                <w:lang w:val="en-US" w:eastAsia="zh-CN" w:bidi="ar"/>
              </w:rPr>
              <w:t>2.履职担当方面</w:t>
            </w:r>
            <w:r>
              <w:rPr>
                <w:rFonts w:hint="eastAsia" w:ascii="宋体" w:hAnsi="宋体" w:eastAsia="宋体" w:cs="宋体"/>
                <w:b w:val="0"/>
                <w:bCs w:val="0"/>
                <w:kern w:val="0"/>
                <w:sz w:val="28"/>
                <w:szCs w:val="28"/>
                <w:lang w:val="en-US" w:eastAsia="zh-CN" w:bidi="ar"/>
              </w:rPr>
              <w:t>（重点看立足岗位履职尽责、务实笃行干事创业情况，是否存在重形式轻实效、重痕迹轻实绩、急功近利、脱离实际等问题）。</w:t>
            </w:r>
          </w:p>
        </w:tc>
        <w:tc>
          <w:tcPr>
            <w:tcW w:w="3135" w:type="dxa"/>
          </w:tcPr>
          <w:p w14:paraId="113237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vertAlign w:val="baseline"/>
              </w:rPr>
            </w:pPr>
          </w:p>
        </w:tc>
      </w:tr>
      <w:tr w14:paraId="7330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124" w:type="dxa"/>
          </w:tcPr>
          <w:p w14:paraId="7197D64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vertAlign w:val="baseline"/>
              </w:rPr>
            </w:pPr>
            <w:r>
              <w:rPr>
                <w:rStyle w:val="6"/>
                <w:rFonts w:hint="eastAsia" w:ascii="宋体" w:hAnsi="宋体" w:eastAsia="宋体" w:cs="宋体"/>
                <w:b w:val="0"/>
                <w:bCs w:val="0"/>
                <w:kern w:val="0"/>
                <w:sz w:val="28"/>
                <w:szCs w:val="28"/>
                <w:lang w:val="en-US" w:eastAsia="zh-CN" w:bidi="ar"/>
              </w:rPr>
              <w:t>3.整改落实方面</w:t>
            </w:r>
            <w:r>
              <w:rPr>
                <w:rFonts w:hint="eastAsia" w:ascii="宋体" w:hAnsi="宋体" w:eastAsia="宋体" w:cs="宋体"/>
                <w:b w:val="0"/>
                <w:bCs w:val="0"/>
                <w:kern w:val="0"/>
                <w:sz w:val="28"/>
                <w:szCs w:val="28"/>
                <w:lang w:val="en-US" w:eastAsia="zh-CN" w:bidi="ar"/>
              </w:rPr>
              <w:t>（重点看学习教育查摆问题、整改整治等情况，是否存在“新官不理旧账”、整改不彻底、虚假整改等问题）。</w:t>
            </w:r>
          </w:p>
        </w:tc>
        <w:tc>
          <w:tcPr>
            <w:tcW w:w="3135" w:type="dxa"/>
          </w:tcPr>
          <w:p w14:paraId="79D574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vertAlign w:val="baseline"/>
              </w:rPr>
            </w:pPr>
          </w:p>
        </w:tc>
      </w:tr>
      <w:tr w14:paraId="14E8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124" w:type="dxa"/>
          </w:tcPr>
          <w:p w14:paraId="4962517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vertAlign w:val="baseline"/>
              </w:rPr>
            </w:pPr>
            <w:r>
              <w:rPr>
                <w:rStyle w:val="6"/>
                <w:rFonts w:hint="eastAsia" w:ascii="宋体" w:hAnsi="宋体" w:eastAsia="宋体" w:cs="宋体"/>
                <w:b w:val="0"/>
                <w:bCs w:val="0"/>
                <w:kern w:val="0"/>
                <w:sz w:val="28"/>
                <w:szCs w:val="28"/>
                <w:lang w:val="en-US" w:eastAsia="zh-CN" w:bidi="ar"/>
              </w:rPr>
              <w:t>4.作风建设方面</w:t>
            </w:r>
            <w:r>
              <w:rPr>
                <w:rFonts w:hint="eastAsia" w:ascii="宋体" w:hAnsi="宋体" w:eastAsia="宋体" w:cs="宋体"/>
                <w:b w:val="0"/>
                <w:bCs w:val="0"/>
                <w:kern w:val="0"/>
                <w:sz w:val="28"/>
                <w:szCs w:val="28"/>
                <w:lang w:val="en-US" w:eastAsia="zh-CN" w:bidi="ar"/>
              </w:rPr>
              <w:t>（重点看工作作风、服务师生、求真务实、攻坚克难等情况，是否存在不作为、慢作为、敷衍推诿等问题）。</w:t>
            </w:r>
          </w:p>
        </w:tc>
        <w:tc>
          <w:tcPr>
            <w:tcW w:w="3135" w:type="dxa"/>
          </w:tcPr>
          <w:p w14:paraId="123C762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vertAlign w:val="baseline"/>
              </w:rPr>
            </w:pPr>
          </w:p>
        </w:tc>
      </w:tr>
      <w:tr w14:paraId="6489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6124" w:type="dxa"/>
          </w:tcPr>
          <w:p w14:paraId="1460FCC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vertAlign w:val="baseline"/>
              </w:rPr>
            </w:pPr>
            <w:r>
              <w:rPr>
                <w:rStyle w:val="6"/>
                <w:rFonts w:hint="eastAsia" w:ascii="宋体" w:hAnsi="宋体" w:eastAsia="宋体" w:cs="宋体"/>
                <w:b w:val="0"/>
                <w:bCs w:val="0"/>
                <w:kern w:val="0"/>
                <w:sz w:val="28"/>
                <w:szCs w:val="28"/>
                <w:lang w:val="en-US" w:eastAsia="zh-CN" w:bidi="ar"/>
              </w:rPr>
              <w:t>5.制度建设与长效机制方面</w:t>
            </w:r>
            <w:r>
              <w:rPr>
                <w:rFonts w:hint="eastAsia" w:ascii="宋体" w:hAnsi="宋体" w:eastAsia="宋体" w:cs="宋体"/>
                <w:b w:val="0"/>
                <w:bCs w:val="0"/>
                <w:kern w:val="0"/>
                <w:sz w:val="28"/>
                <w:szCs w:val="28"/>
                <w:lang w:val="en-US" w:eastAsia="zh-CN" w:bidi="ar"/>
              </w:rPr>
              <w:t>（重点看学习教育常态化制度落实、整改长效机制建设等情况，是否存在制度不完善、执行不到位等问题）。</w:t>
            </w:r>
          </w:p>
        </w:tc>
        <w:tc>
          <w:tcPr>
            <w:tcW w:w="3135" w:type="dxa"/>
          </w:tcPr>
          <w:p w14:paraId="1240D6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vertAlign w:val="baseline"/>
              </w:rPr>
            </w:pPr>
          </w:p>
        </w:tc>
      </w:tr>
      <w:tr w14:paraId="0344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124" w:type="dxa"/>
            <w:vAlign w:val="center"/>
          </w:tcPr>
          <w:p w14:paraId="69D063B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sz w:val="28"/>
                <w:szCs w:val="28"/>
                <w:vertAlign w:val="baseline"/>
              </w:rPr>
            </w:pPr>
            <w:r>
              <w:rPr>
                <w:rStyle w:val="6"/>
                <w:rFonts w:hint="eastAsia" w:ascii="宋体" w:hAnsi="宋体" w:eastAsia="宋体" w:cs="宋体"/>
                <w:b w:val="0"/>
                <w:bCs w:val="0"/>
                <w:kern w:val="0"/>
                <w:sz w:val="28"/>
                <w:szCs w:val="28"/>
                <w:lang w:val="en-US" w:eastAsia="zh-CN" w:bidi="ar"/>
              </w:rPr>
              <w:t>6.其他意见建议。</w:t>
            </w:r>
          </w:p>
        </w:tc>
        <w:tc>
          <w:tcPr>
            <w:tcW w:w="3135" w:type="dxa"/>
            <w:vAlign w:val="center"/>
          </w:tcPr>
          <w:p w14:paraId="5A75AA8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8"/>
                <w:szCs w:val="28"/>
                <w:vertAlign w:val="baseline"/>
              </w:rPr>
            </w:pPr>
          </w:p>
        </w:tc>
      </w:tr>
    </w:tbl>
    <w:p w14:paraId="694E9B66">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Style w:val="6"/>
          <w:rFonts w:hint="eastAsia" w:ascii="宋体" w:hAnsi="宋体" w:eastAsia="宋体" w:cs="宋体"/>
          <w:kern w:val="0"/>
          <w:sz w:val="24"/>
          <w:szCs w:val="24"/>
          <w:lang w:val="en-US" w:eastAsia="zh-CN" w:bidi="ar"/>
        </w:rPr>
      </w:pPr>
      <w:r>
        <w:rPr>
          <w:rStyle w:val="6"/>
          <w:rFonts w:hint="eastAsia" w:ascii="宋体" w:hAnsi="宋体" w:eastAsia="宋体" w:cs="宋体"/>
          <w:kern w:val="0"/>
          <w:sz w:val="24"/>
          <w:szCs w:val="24"/>
          <w:lang w:val="en-US" w:eastAsia="zh-CN" w:bidi="ar"/>
        </w:rPr>
        <w:t>备注：</w:t>
      </w:r>
    </w:p>
    <w:p w14:paraId="4BEFC0C0">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
        </w:rPr>
        <w:t>1.本表用于征求对校级领导班子及班子成员在开展学习教育过程中的相关意见。</w:t>
      </w:r>
    </w:p>
    <w:p w14:paraId="63CAE82F">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
        </w:rPr>
        <w:t>2.“班子/个人”栏填写示例：“班子：中共长春光华学院委员会”“个人：张三”。</w:t>
      </w:r>
    </w:p>
    <w:p w14:paraId="3AD6512D">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
        </w:rPr>
        <w:t>3.意见建议应真实具体、贴合实际、直指问题，无相关意见请填写“无”。</w:t>
      </w:r>
    </w:p>
    <w:p w14:paraId="719C4985">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
        </w:rPr>
        <w:t>4.所有征集到的意见建议需归纳梳理，纳入班子及个人问题清单和整改台账。</w:t>
      </w:r>
    </w:p>
    <w:p w14:paraId="2C6E067F">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80" w:firstLineChars="200"/>
        <w:jc w:val="left"/>
        <w:textAlignment w:val="auto"/>
      </w:pPr>
      <w:r>
        <w:rPr>
          <w:rFonts w:hint="eastAsia" w:ascii="宋体" w:hAnsi="宋体" w:eastAsia="宋体" w:cs="宋体"/>
          <w:kern w:val="0"/>
          <w:sz w:val="24"/>
          <w:szCs w:val="24"/>
          <w:lang w:val="en-US" w:eastAsia="zh-CN" w:bidi="ar"/>
        </w:rPr>
        <w:t>5.填写后可发至邮箱：ccughczzb@126.com。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941B0"/>
    <w:rsid w:val="29A941B0"/>
    <w:rsid w:val="487C47C0"/>
    <w:rsid w:val="4E390F29"/>
    <w:rsid w:val="5F3B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484</Words>
  <Characters>511</Characters>
  <Lines>0</Lines>
  <Paragraphs>0</Paragraphs>
  <TotalTime>12</TotalTime>
  <ScaleCrop>false</ScaleCrop>
  <LinksUpToDate>false</LinksUpToDate>
  <CharactersWithSpaces>511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2026-06-11T07:37:00Z</dcterms:created>
  <dc:creator>颖</dc:creator>
  <cp:lastModifiedBy>颖</cp:lastModifiedBy>
  <dcterms:modified xsi:type="dcterms:W3CDTF">2026-06-11T08:16:58Z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9B95B6A9EDF845ED85BCA77491D9B914_13</vt:lpwstr>
  </property>
  <property fmtid="{D5CDD505-2E9C-101B-9397-08002B2CF9AE}" pid="4" name="KSOTemplateDocerSaveRecord">
    <vt:lpwstr>eyJoZGlkIjoiMmMwMTNiOWQ1ZTlkMjU2MDdlNGZmZWYxYTc2ZDdlMmMiLCJ1c2VySWQiOiI2ODE4MDU1NTgifQ==</vt:lpwstr>
  </property>
</Properties>
</file>